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74" w:rsidRDefault="00A371E6">
      <w:pPr>
        <w:pStyle w:val="ListParagraph"/>
        <w:bidi/>
        <w:jc w:val="center"/>
        <w:rPr>
          <w:b/>
          <w:bCs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 xml:space="preserve">فرم مشخصات علمي نامزدهاي دريافت جايزه دکتر غلامحسین مصاحب </w:t>
      </w:r>
    </w:p>
    <w:p w:rsidR="000E6274" w:rsidRDefault="00A371E6">
      <w:pPr>
        <w:bidi/>
        <w:ind w:left="90"/>
        <w:rPr>
          <w:b/>
          <w:bCs/>
        </w:rPr>
      </w:pPr>
      <w:r>
        <w:rPr>
          <w:rFonts w:cs="Arial"/>
          <w:b/>
          <w:bCs/>
          <w:sz w:val="22"/>
          <w:szCs w:val="22"/>
          <w:rtl/>
          <w:lang w:bidi="fa-IR"/>
        </w:rPr>
        <w:t>۱</w:t>
      </w:r>
      <w:r>
        <w:rPr>
          <w:rFonts w:cs="B Nazanin"/>
          <w:b/>
          <w:bCs/>
          <w:sz w:val="22"/>
          <w:szCs w:val="22"/>
          <w:rtl/>
          <w:lang w:bidi="fa-IR"/>
        </w:rPr>
        <w:t>- مشخصات فردی</w:t>
      </w:r>
    </w:p>
    <w:tbl>
      <w:tblPr>
        <w:tblStyle w:val="TableGrid"/>
        <w:bidiVisual/>
        <w:tblW w:w="10525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4303"/>
        <w:gridCol w:w="1541"/>
        <w:gridCol w:w="1521"/>
        <w:gridCol w:w="3160"/>
      </w:tblGrid>
      <w:tr w:rsidR="000E6274">
        <w:trPr>
          <w:trHeight w:val="363"/>
        </w:trPr>
        <w:tc>
          <w:tcPr>
            <w:tcW w:w="4302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eastAsia="Calibri"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نام و نام خانوادگي:</w:t>
            </w:r>
          </w:p>
          <w:p w:rsidR="000E6274" w:rsidRDefault="000E6274">
            <w:pPr>
              <w:widowControl w:val="0"/>
              <w:bidi/>
              <w:spacing w:after="0" w:line="240" w:lineRule="auto"/>
              <w:rPr>
                <w:rFonts w:eastAsia="Calibri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41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eastAsia="Calibri"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کد ملي:</w:t>
            </w:r>
          </w:p>
        </w:tc>
        <w:tc>
          <w:tcPr>
            <w:tcW w:w="1521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eastAsia="Calibri"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تاريخ تولد:</w:t>
            </w:r>
          </w:p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 xml:space="preserve">      /     /    </w:t>
            </w:r>
            <w:r>
              <w:rPr>
                <w:rFonts w:eastAsia="Calibri" w:cs="Arial"/>
                <w:b/>
                <w:bCs/>
                <w:sz w:val="22"/>
                <w:szCs w:val="22"/>
                <w:rtl/>
                <w:lang w:bidi="fa-IR"/>
              </w:rPr>
              <w:t>۱۳</w:t>
            </w:r>
          </w:p>
        </w:tc>
        <w:tc>
          <w:tcPr>
            <w:tcW w:w="3160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eastAsia="Calibri"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تلفن همراه:</w:t>
            </w:r>
          </w:p>
        </w:tc>
      </w:tr>
      <w:tr w:rsidR="000E6274">
        <w:trPr>
          <w:trHeight w:val="363"/>
        </w:trPr>
        <w:tc>
          <w:tcPr>
            <w:tcW w:w="4302" w:type="dxa"/>
            <w:tcBorders>
              <w:top w:val="nil"/>
            </w:tcBorders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نشانی محل کار:</w:t>
            </w:r>
          </w:p>
        </w:tc>
        <w:tc>
          <w:tcPr>
            <w:tcW w:w="3062" w:type="dxa"/>
            <w:gridSpan w:val="2"/>
            <w:tcBorders>
              <w:top w:val="nil"/>
            </w:tcBorders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مرتبه علمي/ پایه (برای اعضای هیات علمی):</w:t>
            </w:r>
          </w:p>
        </w:tc>
        <w:tc>
          <w:tcPr>
            <w:tcW w:w="3160" w:type="dxa"/>
            <w:tcBorders>
              <w:top w:val="nil"/>
            </w:tcBorders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ایمیل:</w:t>
            </w:r>
          </w:p>
        </w:tc>
      </w:tr>
    </w:tbl>
    <w:p w:rsidR="000E6274" w:rsidRDefault="000E6274">
      <w:pPr>
        <w:bidi/>
        <w:ind w:left="90"/>
        <w:rPr>
          <w:rFonts w:cs="B Nazanin"/>
          <w:b/>
          <w:bCs/>
          <w:sz w:val="22"/>
          <w:szCs w:val="22"/>
          <w:lang w:bidi="fa-IR"/>
        </w:rPr>
      </w:pPr>
    </w:p>
    <w:p w:rsidR="000E6274" w:rsidRDefault="00A371E6">
      <w:pPr>
        <w:bidi/>
        <w:ind w:left="90"/>
        <w:rPr>
          <w:b/>
          <w:bCs/>
        </w:rPr>
      </w:pPr>
      <w:r>
        <w:rPr>
          <w:rFonts w:cs="Arial"/>
          <w:b/>
          <w:bCs/>
          <w:sz w:val="22"/>
          <w:szCs w:val="22"/>
          <w:rtl/>
          <w:lang w:bidi="fa-IR"/>
        </w:rPr>
        <w:t>۲</w:t>
      </w:r>
      <w:r>
        <w:rPr>
          <w:rFonts w:cs="B Nazanin"/>
          <w:b/>
          <w:bCs/>
          <w:sz w:val="22"/>
          <w:szCs w:val="22"/>
          <w:rtl/>
          <w:lang w:bidi="fa-IR"/>
        </w:rPr>
        <w:t>- سوابق تحصيلي</w:t>
      </w:r>
    </w:p>
    <w:tbl>
      <w:tblPr>
        <w:tblStyle w:val="TableGrid"/>
        <w:bidiVisual/>
        <w:tblW w:w="10438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2614"/>
        <w:gridCol w:w="1331"/>
        <w:gridCol w:w="1994"/>
        <w:gridCol w:w="1713"/>
        <w:gridCol w:w="1348"/>
        <w:gridCol w:w="1438"/>
      </w:tblGrid>
      <w:tr w:rsidR="000E6274">
        <w:trPr>
          <w:trHeight w:val="363"/>
        </w:trPr>
        <w:tc>
          <w:tcPr>
            <w:tcW w:w="2613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مقطع تحصيلي(در صورت وجود)</w:t>
            </w:r>
          </w:p>
        </w:tc>
        <w:tc>
          <w:tcPr>
            <w:tcW w:w="1331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رشته تحصيلي</w:t>
            </w:r>
          </w:p>
        </w:tc>
        <w:tc>
          <w:tcPr>
            <w:tcW w:w="1994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 xml:space="preserve">سال 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دانش‌آموختگی</w:t>
            </w:r>
          </w:p>
        </w:tc>
        <w:tc>
          <w:tcPr>
            <w:tcW w:w="1713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موسسه يا دانشگاه</w:t>
            </w:r>
          </w:p>
        </w:tc>
        <w:tc>
          <w:tcPr>
            <w:tcW w:w="1348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شهر</w:t>
            </w:r>
          </w:p>
        </w:tc>
        <w:tc>
          <w:tcPr>
            <w:tcW w:w="1438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0E6274">
        <w:tc>
          <w:tcPr>
            <w:tcW w:w="2613" w:type="dxa"/>
          </w:tcPr>
          <w:p w:rsidR="000E6274" w:rsidRDefault="00A371E6" w:rsidP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کارشناسي</w:t>
            </w:r>
          </w:p>
        </w:tc>
        <w:tc>
          <w:tcPr>
            <w:tcW w:w="1331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994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713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4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3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E6274">
        <w:tc>
          <w:tcPr>
            <w:tcW w:w="2613" w:type="dxa"/>
          </w:tcPr>
          <w:p w:rsidR="000E6274" w:rsidRDefault="00A371E6" w:rsidP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کارشناسي ارشد</w:t>
            </w:r>
          </w:p>
        </w:tc>
        <w:tc>
          <w:tcPr>
            <w:tcW w:w="1331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994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713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4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3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E6274">
        <w:trPr>
          <w:trHeight w:val="186"/>
        </w:trPr>
        <w:tc>
          <w:tcPr>
            <w:tcW w:w="2613" w:type="dxa"/>
          </w:tcPr>
          <w:p w:rsidR="000E6274" w:rsidRDefault="00A371E6" w:rsidP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دکتری</w:t>
            </w:r>
          </w:p>
        </w:tc>
        <w:tc>
          <w:tcPr>
            <w:tcW w:w="1331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994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713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34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3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0E6274" w:rsidRDefault="000E6274">
      <w:pPr>
        <w:pStyle w:val="ListParagraph"/>
        <w:bidi/>
        <w:ind w:left="1080"/>
        <w:rPr>
          <w:rFonts w:cs="B Nazanin"/>
          <w:b/>
          <w:bCs/>
          <w:sz w:val="22"/>
          <w:szCs w:val="22"/>
          <w:lang w:bidi="fa-IR"/>
        </w:rPr>
      </w:pPr>
    </w:p>
    <w:p w:rsidR="000E6274" w:rsidRDefault="00A371E6">
      <w:pPr>
        <w:bidi/>
        <w:ind w:left="180"/>
        <w:rPr>
          <w:b/>
          <w:bCs/>
        </w:rPr>
      </w:pPr>
      <w:r>
        <w:rPr>
          <w:rFonts w:cs="Arial"/>
          <w:b/>
          <w:bCs/>
          <w:sz w:val="22"/>
          <w:szCs w:val="22"/>
          <w:rtl/>
          <w:lang w:bidi="fa-IR"/>
        </w:rPr>
        <w:t>۳</w:t>
      </w:r>
      <w:r>
        <w:rPr>
          <w:rFonts w:cs="B Nazanin"/>
          <w:b/>
          <w:bCs/>
          <w:sz w:val="22"/>
          <w:szCs w:val="22"/>
          <w:rtl/>
          <w:lang w:bidi="fa-IR"/>
        </w:rPr>
        <w:t>. کتاب (اثر) برجسته منتخب برای نامزدی جایزه</w:t>
      </w:r>
    </w:p>
    <w:tbl>
      <w:tblPr>
        <w:tblStyle w:val="TableGrid"/>
        <w:bidiVisual/>
        <w:tblW w:w="10576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851"/>
        <w:gridCol w:w="2918"/>
        <w:gridCol w:w="1410"/>
        <w:gridCol w:w="1913"/>
        <w:gridCol w:w="3484"/>
      </w:tblGrid>
      <w:tr w:rsidR="000E6274">
        <w:tc>
          <w:tcPr>
            <w:tcW w:w="851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918" w:type="dxa"/>
          </w:tcPr>
          <w:p w:rsidR="000E6274" w:rsidRDefault="00A371E6">
            <w:pPr>
              <w:widowControl w:val="0"/>
              <w:bidi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عنوان کتاب/  اثر برجسته</w:t>
            </w:r>
          </w:p>
        </w:tc>
        <w:tc>
          <w:tcPr>
            <w:tcW w:w="1410" w:type="dxa"/>
          </w:tcPr>
          <w:p w:rsidR="000E6274" w:rsidRDefault="00A371E6">
            <w:pPr>
              <w:widowControl w:val="0"/>
              <w:bidi/>
              <w:spacing w:after="0" w:line="240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1913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اسامی نویسندگان به ترتیب</w:t>
            </w:r>
          </w:p>
        </w:tc>
        <w:tc>
          <w:tcPr>
            <w:tcW w:w="3484" w:type="dxa"/>
          </w:tcPr>
          <w:p w:rsidR="000E6274" w:rsidRDefault="00A371E6">
            <w:pPr>
              <w:widowControl w:val="0"/>
              <w:bidi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تاریخ انتشار</w:t>
            </w:r>
          </w:p>
        </w:tc>
      </w:tr>
      <w:tr w:rsidR="000E6274">
        <w:trPr>
          <w:trHeight w:val="665"/>
        </w:trPr>
        <w:tc>
          <w:tcPr>
            <w:tcW w:w="851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rtl/>
                <w:lang w:bidi="fa-IR"/>
              </w:rPr>
              <w:t>۱</w:t>
            </w:r>
          </w:p>
        </w:tc>
        <w:tc>
          <w:tcPr>
            <w:tcW w:w="2918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1410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1913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3484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</w:tr>
    </w:tbl>
    <w:p w:rsidR="000E6274" w:rsidRDefault="000E6274">
      <w:pPr>
        <w:bidi/>
        <w:rPr>
          <w:rFonts w:cs="B Nazanin"/>
          <w:b/>
          <w:bCs/>
          <w:sz w:val="22"/>
          <w:szCs w:val="22"/>
          <w:lang w:bidi="fa-IR"/>
        </w:rPr>
      </w:pPr>
    </w:p>
    <w:p w:rsidR="000E6274" w:rsidRDefault="00A371E6">
      <w:pPr>
        <w:bidi/>
        <w:rPr>
          <w:rFonts w:cs="B Nazanin"/>
          <w:b/>
          <w:bCs/>
          <w:sz w:val="22"/>
          <w:szCs w:val="22"/>
          <w:lang w:bidi="fa-IR"/>
        </w:rPr>
      </w:pPr>
      <w:r>
        <w:rPr>
          <w:rFonts w:cs="Arial"/>
          <w:b/>
          <w:bCs/>
          <w:sz w:val="22"/>
          <w:szCs w:val="22"/>
          <w:rtl/>
          <w:lang w:bidi="fa-IR"/>
        </w:rPr>
        <w:t>۴</w:t>
      </w:r>
      <w:r>
        <w:rPr>
          <w:rFonts w:cs="B Nazanin"/>
          <w:b/>
          <w:bCs/>
          <w:sz w:val="22"/>
          <w:szCs w:val="22"/>
          <w:rtl/>
          <w:lang w:bidi="fa-IR"/>
        </w:rPr>
        <w:t>. سایر کتاب‌‌ها (آثار) نامزد جایزه</w:t>
      </w:r>
    </w:p>
    <w:tbl>
      <w:tblPr>
        <w:tblStyle w:val="TableGrid"/>
        <w:bidiVisual/>
        <w:tblW w:w="10576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762"/>
        <w:gridCol w:w="2613"/>
        <w:gridCol w:w="1262"/>
        <w:gridCol w:w="1713"/>
        <w:gridCol w:w="1278"/>
        <w:gridCol w:w="2948"/>
      </w:tblGrid>
      <w:tr w:rsidR="000E6274">
        <w:tc>
          <w:tcPr>
            <w:tcW w:w="761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3" w:type="dxa"/>
          </w:tcPr>
          <w:p w:rsidR="000E6274" w:rsidRDefault="00A371E6">
            <w:pPr>
              <w:widowControl w:val="0"/>
              <w:bidi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عنوان کتاب/  اثر</w:t>
            </w:r>
          </w:p>
        </w:tc>
        <w:tc>
          <w:tcPr>
            <w:tcW w:w="1262" w:type="dxa"/>
          </w:tcPr>
          <w:p w:rsidR="000E6274" w:rsidRDefault="00A371E6">
            <w:pPr>
              <w:widowControl w:val="0"/>
              <w:bidi/>
              <w:spacing w:after="0" w:line="240" w:lineRule="auto"/>
              <w:jc w:val="center"/>
              <w:rPr>
                <w:rFonts w:eastAsia="Calibri"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1713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اسامی نویسندگان به ترتیب</w:t>
            </w:r>
          </w:p>
        </w:tc>
        <w:tc>
          <w:tcPr>
            <w:tcW w:w="1278" w:type="dxa"/>
          </w:tcPr>
          <w:p w:rsidR="000E6274" w:rsidRDefault="00A371E6">
            <w:pPr>
              <w:widowControl w:val="0"/>
              <w:bidi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سال انتشار</w:t>
            </w:r>
          </w:p>
        </w:tc>
        <w:tc>
          <w:tcPr>
            <w:tcW w:w="2948" w:type="dxa"/>
          </w:tcPr>
          <w:p w:rsidR="000E6274" w:rsidRDefault="00A371E6">
            <w:pPr>
              <w:widowControl w:val="0"/>
              <w:bidi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تعداد دفعات چاپ</w:t>
            </w:r>
          </w:p>
        </w:tc>
      </w:tr>
      <w:tr w:rsidR="000E6274">
        <w:trPr>
          <w:trHeight w:val="665"/>
        </w:trPr>
        <w:tc>
          <w:tcPr>
            <w:tcW w:w="761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rtl/>
                <w:lang w:bidi="fa-IR"/>
              </w:rPr>
              <w:t>۱</w:t>
            </w:r>
          </w:p>
        </w:tc>
        <w:tc>
          <w:tcPr>
            <w:tcW w:w="2613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1262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1713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1278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2948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</w:tr>
      <w:tr w:rsidR="000E6274">
        <w:trPr>
          <w:trHeight w:val="620"/>
        </w:trPr>
        <w:tc>
          <w:tcPr>
            <w:tcW w:w="761" w:type="dxa"/>
          </w:tcPr>
          <w:p w:rsidR="000E6274" w:rsidRDefault="00A371E6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rtl/>
                <w:lang w:bidi="fa-IR"/>
              </w:rPr>
              <w:t>۲</w:t>
            </w:r>
          </w:p>
        </w:tc>
        <w:tc>
          <w:tcPr>
            <w:tcW w:w="2613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1262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1713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1278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  <w:tc>
          <w:tcPr>
            <w:tcW w:w="2948" w:type="dxa"/>
          </w:tcPr>
          <w:p w:rsidR="000E6274" w:rsidRDefault="000E6274">
            <w:pPr>
              <w:widowControl w:val="0"/>
              <w:bidi/>
              <w:spacing w:after="0" w:line="240" w:lineRule="auto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</w:p>
        </w:tc>
      </w:tr>
    </w:tbl>
    <w:p w:rsidR="000E6274" w:rsidRDefault="000E6274">
      <w:pPr>
        <w:bidi/>
        <w:rPr>
          <w:b/>
          <w:bCs/>
        </w:rPr>
      </w:pPr>
    </w:p>
    <w:p w:rsidR="000E6274" w:rsidRDefault="00A371E6">
      <w:pPr>
        <w:bidi/>
        <w:rPr>
          <w:b/>
          <w:bCs/>
        </w:rPr>
      </w:pPr>
      <w:r>
        <w:rPr>
          <w:rFonts w:cs="Arial"/>
          <w:b/>
          <w:bCs/>
          <w:sz w:val="22"/>
          <w:szCs w:val="22"/>
          <w:rtl/>
          <w:lang w:bidi="fa-IR"/>
        </w:rPr>
        <w:t>۵</w:t>
      </w:r>
      <w:r>
        <w:rPr>
          <w:rFonts w:cs="B Nazanin"/>
          <w:b/>
          <w:bCs/>
          <w:sz w:val="22"/>
          <w:szCs w:val="22"/>
          <w:rtl/>
          <w:lang w:bidi="fa-IR"/>
        </w:rPr>
        <w:t>- اعضای هیأت علمی که موافقت کرده‌اند کتاب (اثر) را به عنوان نامزد به هیأت امنای جایزه توصیه نمایند (تکمیل این بند برای اعضای هیئت علمی اختیاری است):</w:t>
      </w:r>
    </w:p>
    <w:tbl>
      <w:tblPr>
        <w:tblStyle w:val="TableGrid"/>
        <w:bidiVisual/>
        <w:tblW w:w="107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901"/>
        <w:gridCol w:w="1438"/>
        <w:gridCol w:w="1439"/>
        <w:gridCol w:w="1697"/>
        <w:gridCol w:w="3238"/>
      </w:tblGrid>
      <w:tr w:rsidR="000E6274">
        <w:tc>
          <w:tcPr>
            <w:tcW w:w="2901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38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439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1697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تلفن همراه</w:t>
            </w:r>
          </w:p>
        </w:tc>
        <w:tc>
          <w:tcPr>
            <w:tcW w:w="3238" w:type="dxa"/>
          </w:tcPr>
          <w:p w:rsidR="000E6274" w:rsidRDefault="00A371E6">
            <w:pPr>
              <w:pStyle w:val="ListParagraph"/>
              <w:widowControl w:val="0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eastAsia="Calibri" w:cs="B Nazanin"/>
                <w:b/>
                <w:bCs/>
                <w:sz w:val="22"/>
                <w:szCs w:val="22"/>
                <w:rtl/>
                <w:lang w:bidi="fa-IR"/>
              </w:rPr>
              <w:t>ايميل</w:t>
            </w:r>
          </w:p>
        </w:tc>
      </w:tr>
      <w:tr w:rsidR="000E6274">
        <w:tc>
          <w:tcPr>
            <w:tcW w:w="2901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3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39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697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23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E6274">
        <w:tc>
          <w:tcPr>
            <w:tcW w:w="2901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3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39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697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238" w:type="dxa"/>
          </w:tcPr>
          <w:p w:rsidR="000E6274" w:rsidRDefault="000E6274">
            <w:pPr>
              <w:pStyle w:val="ListParagraph"/>
              <w:widowControl w:val="0"/>
              <w:bidi/>
              <w:spacing w:after="0" w:line="240" w:lineRule="auto"/>
              <w:ind w:left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0E6274" w:rsidRPr="00A371E6" w:rsidRDefault="00A371E6" w:rsidP="00F81C7C">
      <w:pPr>
        <w:bidi/>
        <w:rPr>
          <w:rFonts w:cs="B Nazanin"/>
          <w:b/>
          <w:bCs/>
        </w:rPr>
      </w:pPr>
      <w:r w:rsidRPr="00A371E6">
        <w:rPr>
          <w:rFonts w:ascii="Nazanin LT Light" w:hAnsi="Nazanin LT Light" w:cs="B Nazanin"/>
          <w:b/>
          <w:bCs/>
          <w:color w:val="000D26"/>
          <w:sz w:val="24"/>
          <w:szCs w:val="24"/>
          <w:rtl/>
          <w:lang w:bidi="fa-IR"/>
        </w:rPr>
        <w:t>لطفا فرم تایپ شده  به همراه مدارک لازم و نیز رزومه (</w:t>
      </w:r>
      <w:r w:rsidRPr="00A371E6">
        <w:rPr>
          <w:rFonts w:ascii="Nazanin LT Light" w:hAnsi="Nazanin LT Light" w:cs="B Nazanin"/>
          <w:b/>
          <w:bCs/>
          <w:color w:val="000D26"/>
          <w:sz w:val="20"/>
          <w:szCs w:val="24"/>
          <w:lang w:bidi="fa-IR"/>
        </w:rPr>
        <w:t>CV</w:t>
      </w:r>
      <w:r w:rsidRPr="00A371E6">
        <w:rPr>
          <w:rFonts w:ascii="Nazanin LT Light" w:hAnsi="Nazanin LT Light" w:cs="B Nazanin"/>
          <w:b/>
          <w:bCs/>
          <w:color w:val="000D26"/>
          <w:sz w:val="24"/>
          <w:szCs w:val="24"/>
          <w:rtl/>
          <w:lang w:bidi="fa-IR"/>
        </w:rPr>
        <w:t xml:space="preserve">) حداکثر تا </w:t>
      </w:r>
      <w:r w:rsidR="00F81C7C">
        <w:rPr>
          <w:rFonts w:ascii="Nazanin LT Light" w:hAnsi="Nazanin LT Light" w:cs="B Nazanin" w:hint="cs"/>
          <w:b/>
          <w:bCs/>
          <w:color w:val="000D26"/>
          <w:sz w:val="24"/>
          <w:szCs w:val="24"/>
          <w:rtl/>
          <w:lang w:bidi="fa-IR"/>
        </w:rPr>
        <w:t>31</w:t>
      </w:r>
      <w:r w:rsidRPr="00A371E6">
        <w:rPr>
          <w:rFonts w:ascii="Nazanin LT Light" w:hAnsi="Nazanin LT Light" w:cs="B Nazanin"/>
          <w:b/>
          <w:bCs/>
          <w:color w:val="000D26"/>
          <w:sz w:val="24"/>
          <w:szCs w:val="24"/>
          <w:rtl/>
          <w:lang w:bidi="fa-IR"/>
        </w:rPr>
        <w:t xml:space="preserve"> </w:t>
      </w:r>
      <w:r w:rsidR="00F81C7C">
        <w:rPr>
          <w:rFonts w:ascii="Nazanin LT Light" w:hAnsi="Nazanin LT Light" w:cs="B Nazanin" w:hint="cs"/>
          <w:b/>
          <w:bCs/>
          <w:color w:val="000D26"/>
          <w:sz w:val="24"/>
          <w:szCs w:val="24"/>
          <w:rtl/>
          <w:lang w:bidi="fa-IR"/>
        </w:rPr>
        <w:t>خردادماه</w:t>
      </w:r>
      <w:r w:rsidRPr="00A371E6">
        <w:rPr>
          <w:rFonts w:ascii="Nazanin LT Light" w:hAnsi="Nazanin LT Light" w:cs="B Nazanin"/>
          <w:b/>
          <w:bCs/>
          <w:color w:val="000D26"/>
          <w:sz w:val="24"/>
          <w:szCs w:val="24"/>
          <w:rtl/>
          <w:lang w:bidi="fa-IR"/>
        </w:rPr>
        <w:t xml:space="preserve"> ۱۴۰</w:t>
      </w:r>
      <w:r w:rsidR="00F81C7C">
        <w:rPr>
          <w:rFonts w:ascii="Nazanin LT Light" w:hAnsi="Nazanin LT Light" w:cs="B Nazanin" w:hint="cs"/>
          <w:b/>
          <w:bCs/>
          <w:color w:val="000D26"/>
          <w:sz w:val="24"/>
          <w:szCs w:val="24"/>
          <w:rtl/>
          <w:lang w:bidi="fa-IR"/>
        </w:rPr>
        <w:t>2</w:t>
      </w:r>
      <w:r w:rsidRPr="00A371E6">
        <w:rPr>
          <w:rFonts w:ascii="Nazanin LT Light" w:hAnsi="Nazanin LT Light" w:cs="B Nazanin"/>
          <w:b/>
          <w:bCs/>
          <w:color w:val="000D26"/>
          <w:sz w:val="24"/>
          <w:szCs w:val="24"/>
          <w:rtl/>
          <w:lang w:bidi="fa-IR"/>
        </w:rPr>
        <w:t xml:space="preserve"> به </w:t>
      </w:r>
      <w:r w:rsidRPr="00A371E6">
        <w:rPr>
          <w:rFonts w:ascii="Nazanin LT Light" w:eastAsia="Calibri" w:hAnsi="Nazanin LT Light" w:cs="B Nazanin"/>
          <w:b/>
          <w:bCs/>
          <w:color w:val="000D26"/>
          <w:sz w:val="24"/>
          <w:szCs w:val="24"/>
          <w:rtl/>
          <w:lang w:bidi="fa-IR"/>
        </w:rPr>
        <w:t xml:space="preserve">ایمیل </w:t>
      </w:r>
      <w:r w:rsidRPr="00A371E6">
        <w:rPr>
          <w:rFonts w:ascii="Nazanin LT Light" w:hAnsi="Nazanin LT Light" w:cs="B Nazanin"/>
          <w:b/>
          <w:bCs/>
          <w:color w:val="000D26"/>
          <w:sz w:val="24"/>
          <w:szCs w:val="24"/>
          <w:rtl/>
          <w:lang w:bidi="fa-IR"/>
        </w:rPr>
        <w:t>انجمن ریاضی ایران</w:t>
      </w:r>
      <w:r>
        <w:rPr>
          <w:rFonts w:ascii="Nazanin LT Light" w:hAnsi="Nazanin LT Light" w:cs="B Nazanin" w:hint="cs"/>
          <w:b/>
          <w:bCs/>
          <w:color w:val="000D26"/>
          <w:sz w:val="24"/>
          <w:szCs w:val="24"/>
          <w:rtl/>
          <w:lang w:bidi="fa-IR"/>
        </w:rPr>
        <w:t xml:space="preserve"> </w:t>
      </w:r>
      <w:hyperlink r:id="rId6" w:history="1">
        <w:r w:rsidRPr="00F81C7C">
          <w:rPr>
            <w:rStyle w:val="Hyperlink"/>
            <w:rFonts w:asciiTheme="majorBidi" w:hAnsiTheme="majorBidi" w:cs="B Nazanin"/>
            <w:sz w:val="20"/>
            <w:szCs w:val="20"/>
            <w:lang w:bidi="fa-IR"/>
          </w:rPr>
          <w:t>iranmath@ims.ir</w:t>
        </w:r>
      </w:hyperlink>
      <w:bookmarkStart w:id="0" w:name="_GoBack"/>
      <w:bookmarkEnd w:id="0"/>
      <w:r w:rsidRPr="00A371E6">
        <w:rPr>
          <w:rFonts w:asciiTheme="majorBidi" w:hAnsiTheme="majorBidi" w:cs="B Nazanin"/>
          <w:b/>
          <w:bCs/>
          <w:color w:val="000D26"/>
          <w:sz w:val="24"/>
          <w:szCs w:val="24"/>
          <w:rtl/>
          <w:lang w:bidi="fa-IR"/>
        </w:rPr>
        <w:t xml:space="preserve"> ارسال و تأیید دریافت شود.</w:t>
      </w:r>
    </w:p>
    <w:p w:rsidR="000E6274" w:rsidRDefault="00A371E6">
      <w:pPr>
        <w:bidi/>
        <w:jc w:val="right"/>
        <w:rPr>
          <w:b/>
          <w:bCs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t>امضاء</w:t>
      </w:r>
    </w:p>
    <w:sectPr w:rsidR="000E6274" w:rsidSect="00A371E6">
      <w:pgSz w:w="12240" w:h="15840"/>
      <w:pgMar w:top="568" w:right="1008" w:bottom="426" w:left="720" w:header="0" w:footer="0" w:gutter="0"/>
      <w:pgBorders>
        <w:top w:val="double" w:sz="4" w:space="11" w:color="000000"/>
        <w:left w:val="double" w:sz="4" w:space="11" w:color="000000"/>
        <w:bottom w:val="double" w:sz="4" w:space="11" w:color="000000"/>
        <w:right w:val="double" w:sz="4" w:space="25" w:color="000000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 LT Ligh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74"/>
    <w:rsid w:val="000E6274"/>
    <w:rsid w:val="00A371E6"/>
    <w:rsid w:val="00F8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Zar"/>
        <w:sz w:val="28"/>
        <w:szCs w:val="28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3F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9F7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0A30"/>
    <w:rPr>
      <w:rFonts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 w:cs="Noto Sans Devanagari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2E4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0A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83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Zar"/>
        <w:sz w:val="28"/>
        <w:szCs w:val="28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3F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9F7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0A30"/>
    <w:rPr>
      <w:rFonts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 w:cs="Noto Sans Devanagari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2E4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0A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83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iranmath@ims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DFCF-B0C2-4146-BFA0-6EBADF96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amir1</dc:creator>
  <dc:description/>
  <cp:lastModifiedBy>M Bayat</cp:lastModifiedBy>
  <cp:revision>22</cp:revision>
  <cp:lastPrinted>2022-01-03T18:04:00Z</cp:lastPrinted>
  <dcterms:created xsi:type="dcterms:W3CDTF">2021-01-30T20:47:00Z</dcterms:created>
  <dcterms:modified xsi:type="dcterms:W3CDTF">2023-04-17T18:54:00Z</dcterms:modified>
  <dc:language>en-US</dc:language>
</cp:coreProperties>
</file>